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44" w:rsidRDefault="003C7744" w:rsidP="003C7744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مقدمه</w:t>
      </w:r>
      <w:r>
        <w:rPr>
          <w:rFonts w:ascii="Calibri" w:hAnsi="Calibri" w:hint="cs"/>
          <w:b/>
          <w:bCs/>
          <w:sz w:val="32"/>
          <w:szCs w:val="32"/>
        </w:rPr>
        <w:t>‌</w:t>
      </w:r>
      <w:r>
        <w:rPr>
          <w:rFonts w:hint="cs"/>
          <w:b/>
          <w:bCs/>
          <w:sz w:val="32"/>
          <w:szCs w:val="32"/>
          <w:rtl/>
        </w:rPr>
        <w:t>ای بر مجازات جزایی و زندان</w:t>
      </w:r>
      <w:r>
        <w:rPr>
          <w:rFonts w:ascii="Calibri" w:hAnsi="Calibri" w:hint="cs"/>
          <w:b/>
          <w:bCs/>
          <w:sz w:val="32"/>
          <w:szCs w:val="32"/>
        </w:rPr>
        <w:t>‌</w:t>
      </w:r>
      <w:r>
        <w:rPr>
          <w:rFonts w:hint="cs"/>
          <w:b/>
          <w:bCs/>
          <w:sz w:val="32"/>
          <w:szCs w:val="32"/>
          <w:rtl/>
        </w:rPr>
        <w:t>ها در کشور چین</w:t>
      </w:r>
    </w:p>
    <w:p w:rsidR="003C7744" w:rsidRDefault="003C7744" w:rsidP="003C7744">
      <w:pPr>
        <w:rPr>
          <w:rFonts w:hint="cs"/>
          <w:rtl/>
        </w:rPr>
      </w:pPr>
      <w:r>
        <w:rPr>
          <w:rFonts w:hint="cs"/>
          <w:b/>
          <w:bCs/>
          <w:rtl/>
        </w:rPr>
        <w:t>چکیده</w:t>
      </w:r>
      <w:r>
        <w:rPr>
          <w:rFonts w:hint="cs"/>
          <w:rtl/>
        </w:rPr>
        <w:t>:</w:t>
      </w:r>
    </w:p>
    <w:p w:rsidR="003C7744" w:rsidRDefault="003C7744" w:rsidP="003C7744">
      <w:pPr>
        <w:rPr>
          <w:rFonts w:hint="cs"/>
          <w:rtl/>
        </w:rPr>
      </w:pPr>
      <w:r>
        <w:rPr>
          <w:rFonts w:hint="cs"/>
          <w:rtl/>
        </w:rPr>
        <w:t>این مقاله به تفسیر تحول مجازات جزایی و زندان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 در کشور چین از لحاظ تاریخی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پردازد. بررسی تاریخی نشان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دهد که روش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های کنونی پدرسالارانه و قیم مآبی برای تادیب زندانی بر مبنای سنت فرهنگی است که ریشه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دار و پایدار است. اما، وجود اهداف متناقض مجازات و اصلاحات در سطح اجرای محکومیت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های زندان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تواند باعث تضعیع حمایت از حقوق زندانیان شود که برای تصمیمات سیاسی و حقوقی ضروری به نظر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رسد که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تواند از طریق قوانین حقوقی و اصلاحات قانونی تغییر یابد.</w:t>
      </w:r>
    </w:p>
    <w:p w:rsidR="00667BDF" w:rsidRDefault="003C7744" w:rsidP="003C7744">
      <w:pPr>
        <w:rPr>
          <w:rFonts w:hint="cs"/>
        </w:rPr>
      </w:pPr>
      <w:r>
        <w:rPr>
          <w:rFonts w:hint="cs"/>
          <w:rtl/>
        </w:rPr>
        <w:t>کلیدواژه: چین، مجازات جزایی، زندان</w:t>
      </w: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47"/>
    <w:rsid w:val="003C7744"/>
    <w:rsid w:val="004636BC"/>
    <w:rsid w:val="004D61C3"/>
    <w:rsid w:val="00667BDF"/>
    <w:rsid w:val="006E683F"/>
    <w:rsid w:val="007F0747"/>
    <w:rsid w:val="00892DB3"/>
    <w:rsid w:val="00910CB6"/>
    <w:rsid w:val="009C110A"/>
    <w:rsid w:val="00A92142"/>
    <w:rsid w:val="00B8564A"/>
    <w:rsid w:val="00EF3BAD"/>
    <w:rsid w:val="00F60241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ECE7B"/>
  <w15:chartTrackingRefBased/>
  <w15:docId w15:val="{368AB28A-3B83-4375-8A61-16F8496D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7744"/>
    <w:pPr>
      <w:widowControl w:val="0"/>
      <w:autoSpaceDE w:val="0"/>
      <w:autoSpaceDN w:val="0"/>
      <w:bidi/>
      <w:spacing w:after="0" w:line="240" w:lineRule="auto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4A"/>
    <w:pPr>
      <w:keepNext/>
      <w:keepLines/>
      <w:widowControl/>
      <w:autoSpaceDE/>
      <w:autoSpaceDN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8564A"/>
    <w:pPr>
      <w:jc w:val="both"/>
      <w:outlineLvl w:val="1"/>
    </w:pPr>
    <w:rPr>
      <w:rFonts w:cstheme="majorHAnsi"/>
      <w:b/>
      <w:bC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8564A"/>
    <w:pPr>
      <w:jc w:val="both"/>
      <w:outlineLvl w:val="2"/>
    </w:pPr>
    <w:rPr>
      <w:rFonts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n">
    <w:name w:val="Captionn"/>
    <w:basedOn w:val="Subtitle"/>
    <w:link w:val="CaptionnChar"/>
    <w:qFormat/>
    <w:rsid w:val="00B8564A"/>
  </w:style>
  <w:style w:type="character" w:customStyle="1" w:styleId="CaptionnChar">
    <w:name w:val="Captionn Char"/>
    <w:basedOn w:val="SubtitleChar"/>
    <w:link w:val="Captionn"/>
    <w:rsid w:val="00B8564A"/>
    <w:rPr>
      <w:rFonts w:ascii="Times New Roman" w:hAnsi="Times New Roman" w:cs="B Nazani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A"/>
    <w:pPr>
      <w:widowControl/>
      <w:autoSpaceDE/>
      <w:autoSpaceDN/>
      <w:spacing w:line="259" w:lineRule="auto"/>
      <w:jc w:val="center"/>
    </w:pPr>
    <w:rPr>
      <w:b/>
      <w:b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564A"/>
    <w:rPr>
      <w:rFonts w:ascii="Times New Roman" w:hAnsi="Times New Roman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6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564A"/>
    <w:rPr>
      <w:rFonts w:cs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B8564A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8564A"/>
    <w:rPr>
      <w:rFonts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64A"/>
    <w:pPr>
      <w:widowControl/>
      <w:autoSpaceDE/>
      <w:autoSpaceDN/>
      <w:bidi w:val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85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 nazanin"/>
        <a:ea typeface=""/>
        <a:cs typeface="B nazanin"/>
      </a:majorFont>
      <a:minorFont>
        <a:latin typeface="B nazani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2</cp:revision>
  <dcterms:created xsi:type="dcterms:W3CDTF">2022-02-11T14:16:00Z</dcterms:created>
  <dcterms:modified xsi:type="dcterms:W3CDTF">2022-02-11T14:16:00Z</dcterms:modified>
</cp:coreProperties>
</file>